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CB61FA" w:rsidRPr="00CB61FA" w:rsidTr="00CB61F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1FA" w:rsidRPr="00CB61FA" w:rsidRDefault="00CB61FA" w:rsidP="00CB61F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15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61FA" w:rsidRPr="00CB61FA" w:rsidRDefault="00CB61FA" w:rsidP="00CB61F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N 119</w:t>
            </w:r>
          </w:p>
        </w:tc>
      </w:tr>
    </w:tbl>
    <w:p w:rsidR="00CB61FA" w:rsidRPr="00CB61FA" w:rsidRDefault="00CB61FA" w:rsidP="00CB61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УКАЗ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УТВЕРЖДЕНИИ ПОЛОЖЕНИЯ О ПРОВЕРКЕ ДОСТОВЕРНОСТИ И ПОЛНОТЫ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СВЕДЕНИЙ, ПРЕДСТАВЛЯЕМЫХ ГРАЖДАНАМИ, ПРЕТЕНДУЮЩИМИ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НА ЗАМЕЩЕНИЕ ГОСУДАРСТВЕННЫХ ДОЛЖНОСТЕЙ КИРОВСКОЙ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И ЛИЦАМИ, ЗАМЕЩАЮЩИМИ ГОСУДАРСТВЕННЫЕ ДОЛЖНОСТИ КИРОВСКОЙ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ОБЛАСТИ,</w:t>
      </w:r>
      <w:r>
        <w:rPr>
          <w:rFonts w:ascii="Times New Roman" w:hAnsi="Times New Roman" w:cs="Times New Roman"/>
          <w:sz w:val="24"/>
          <w:szCs w:val="24"/>
        </w:rPr>
        <w:br/>
      </w:r>
      <w:r w:rsidRPr="00CB61FA">
        <w:rPr>
          <w:rFonts w:ascii="Times New Roman" w:hAnsi="Times New Roman" w:cs="Times New Roman"/>
          <w:sz w:val="24"/>
          <w:szCs w:val="24"/>
        </w:rPr>
        <w:t>И СОБЛЮДЕНИЯ ОГРАНИЧЕНИЙ ЛИЦАМИ, ЗАМЕЩАЮЩИМИ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ГОСУДАРСТВЕННЫЕ ДОЛЖНОСТИ КИРОВСКОЙ ОБЛАСТИ</w:t>
      </w:r>
    </w:p>
    <w:p w:rsidR="00CB61FA" w:rsidRPr="00CB61FA" w:rsidRDefault="00CB61FA" w:rsidP="00CB61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B61FA" w:rsidRPr="00CB61F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08.02.2011 </w:t>
            </w:r>
            <w:hyperlink r:id="rId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1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1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14.04.2015 </w:t>
            </w:r>
            <w:hyperlink r:id="rId1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1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1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17.11.2015 </w:t>
            </w:r>
            <w:hyperlink r:id="rId1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09.06.2017 </w:t>
            </w:r>
            <w:hyperlink r:id="rId1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25.10.2017 </w:t>
            </w:r>
            <w:hyperlink r:id="rId1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29.12.2017 </w:t>
            </w:r>
            <w:hyperlink r:id="rId1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1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2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2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2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23.03.2022 </w:t>
            </w:r>
            <w:hyperlink r:id="rId2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29.07.2022 </w:t>
            </w:r>
            <w:hyperlink r:id="rId2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2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09.09.2025 </w:t>
            </w:r>
            <w:hyperlink r:id="rId2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156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2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8">
        <w:r w:rsidRPr="00CB61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29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21.09.2009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5">
        <w:r w:rsidRPr="00CB61FA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 (далее - Положение). Прилагается.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2. Контроль за выполнением Указа возложить на администрацию Губернатора и Правительства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31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03.12.2019 N 168)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3. Департаменту информационной работы Кировской области 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Урматская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 Е.А.) опубликовать Указ в официальных средствах массовой информации.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</w:t>
      </w: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CB61FA" w:rsidRPr="00CB61FA" w:rsidRDefault="00CB61FA" w:rsidP="00CB61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Н.Ю.БЕЛЫХ</w:t>
      </w:r>
    </w:p>
    <w:p w:rsidR="009451B6" w:rsidRDefault="009451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61FA" w:rsidRPr="00CB61FA" w:rsidRDefault="00CB61FA" w:rsidP="00CB61FA">
      <w:pPr>
        <w:pStyle w:val="ConsPlusNormal"/>
        <w:ind w:left="6521"/>
        <w:outlineLvl w:val="0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Указом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CB61FA" w:rsidRPr="00CB61FA" w:rsidRDefault="00CB61FA" w:rsidP="00CB61FA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от 15 декабря 2009 г. N 119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CB61FA">
        <w:rPr>
          <w:rFonts w:ascii="Times New Roman" w:hAnsi="Times New Roman" w:cs="Times New Roman"/>
          <w:sz w:val="24"/>
          <w:szCs w:val="24"/>
        </w:rPr>
        <w:t>ПОЛОЖЕНИЕ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ПРЕДСТАВЛЯЕМЫХ ГРАЖДАНАМИ, ПРЕТЕНДУЮЩИМИ НА ЗАМЕЩЕНИЕ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ГОСУДАРСТВЕННЫХ ДОЛЖНОСТЕЙ КИРОВСКОЙ ОБЛАСТИ, И ЛИЦАМИ,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ЗАМЕЩАЮЩИМИ ГОСУДАРСТВЕННЫЕ ДОЛЖНОСТИ КИРОВСКОЙ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FA">
        <w:rPr>
          <w:rFonts w:ascii="Times New Roman" w:hAnsi="Times New Roman" w:cs="Times New Roman"/>
          <w:sz w:val="24"/>
          <w:szCs w:val="24"/>
        </w:rPr>
        <w:t>И СОБЛЮДЕНИЯ ОГРАНИЧЕНИЙ ЛИЦАМИ, ЗАМЕЩАЮЩИМИ</w:t>
      </w:r>
    </w:p>
    <w:p w:rsidR="00CB61FA" w:rsidRPr="00CB61FA" w:rsidRDefault="00CB61FA" w:rsidP="00CB6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ГОСУДАРСТВЕННЫЕ ДОЛЖНОСТИ КИРОВСКОЙ ОБЛАСТИ</w:t>
      </w:r>
    </w:p>
    <w:p w:rsidR="00CB61FA" w:rsidRPr="00CB61FA" w:rsidRDefault="00CB61FA" w:rsidP="00CB61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B61FA" w:rsidRPr="00CB61F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3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08.02.2011 </w:t>
            </w:r>
            <w:hyperlink r:id="rId3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3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3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3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3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122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14.04.2015 </w:t>
            </w:r>
            <w:hyperlink r:id="rId3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3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17.11.2015 </w:t>
            </w:r>
            <w:hyperlink r:id="rId4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25.10.2017 </w:t>
            </w:r>
            <w:hyperlink r:id="rId41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42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43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44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45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23.03.2022 </w:t>
            </w:r>
            <w:hyperlink r:id="rId46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49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29.07.2022 </w:t>
            </w:r>
            <w:hyperlink r:id="rId47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48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135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, от 09.09.2025 </w:t>
            </w:r>
            <w:hyperlink r:id="rId49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156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61FA" w:rsidRPr="00CB61FA" w:rsidRDefault="00CB61FA" w:rsidP="00CB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A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50">
              <w:r w:rsidRPr="00CB61FA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CB6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1FA" w:rsidRPr="00CB61FA" w:rsidRDefault="00CB61FA" w:rsidP="00CB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2"/>
      <w:bookmarkEnd w:id="1"/>
      <w:r w:rsidRPr="00CB61FA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осуществления проверки: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1.1. Достоверности и полноты сведений о доходах, расходах, об имуществе и обязательствах имущественного характера, представленных в соответствии с </w:t>
      </w:r>
      <w:hyperlink r:id="rId51">
        <w:r w:rsidRPr="00CB61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Кировской области от 06.06.2007 N 132-ЗО "О государственных должностях Кировской области" и </w:t>
      </w:r>
      <w:hyperlink r:id="rId52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67 "О представлении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сведений о доходах, расходах, об имуществе и обязательствах имущественного характера" гражданами, претендующими на замещение государственных должностей Кировской области: Председателя Правительства Кировской области, вице-губернатора Кировской области, первого заместителя Председателя Правительства области, заместителя Председателя Правительства области, руководителя администрации Губернатора и Правительства области, министра Кировской области, руководителя финансового органа Кировской области, руководителя органа по управлению государственной собственностью Кировской области, руководителя иного исполнительного органа Кировской области, отдельного структурного подразделения администрации Губернатора и Правительства Кировской области, являющегося членом Правительства Кировской области, председателя Контрольно-счетной палаты Кировской области, заместителя председателя Контрольно-счетной палаты Кировской области, аудитора Контрольно-счетной палаты Кировской области, председателя Избирательной комиссии Кировской области, заместителя председателя Избирательной комиссии Кировской области, секретаря Избирательной комиссии Кировской области, Уполномоченного по правам человека в Кировской области, Уполномоченного по правам ребенка в Кировской области, уполномоченного по защите прав предпринимателей в Кировской области (далее - граждане), на отчетную дату и лицами, замещающими вышеуказанные государственные должности Кировской области (далее - лица, замещающие государственные должности Кировской области), за отчетный период и за два года, предшествующие отчетному периоду.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 xml:space="preserve">(в ред. Указов Губернатора Кировской области от 14.04.2015 </w:t>
      </w:r>
      <w:hyperlink r:id="rId53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17.05.2019 </w:t>
      </w:r>
      <w:hyperlink r:id="rId54">
        <w:r w:rsidRPr="00CB61FA">
          <w:rPr>
            <w:rFonts w:ascii="Times New Roman" w:hAnsi="Times New Roman" w:cs="Times New Roman"/>
            <w:sz w:val="24"/>
            <w:szCs w:val="24"/>
          </w:rPr>
          <w:t>N 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55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56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23.03.2022 </w:t>
      </w:r>
      <w:hyperlink r:id="rId57">
        <w:r w:rsidRPr="00CB61FA">
          <w:rPr>
            <w:rFonts w:ascii="Times New Roman" w:hAnsi="Times New Roman" w:cs="Times New Roman"/>
            <w:sz w:val="24"/>
            <w:szCs w:val="24"/>
          </w:rPr>
          <w:t>N 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09.09.2025 </w:t>
      </w:r>
      <w:hyperlink r:id="rId58">
        <w:r w:rsidRPr="00CB61FA">
          <w:rPr>
            <w:rFonts w:ascii="Times New Roman" w:hAnsi="Times New Roman" w:cs="Times New Roman"/>
            <w:sz w:val="24"/>
            <w:szCs w:val="24"/>
          </w:rPr>
          <w:t>N 156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1.2.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Кировской области в соответствии с нормативными правовыми актами Российской Федерации и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59">
        <w:r w:rsidRPr="00CB61FA">
          <w:rPr>
            <w:rFonts w:ascii="Times New Roman" w:hAnsi="Times New Roman" w:cs="Times New Roman"/>
            <w:sz w:val="24"/>
            <w:szCs w:val="24"/>
          </w:rPr>
          <w:t>N 122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25.10.2017 </w:t>
      </w:r>
      <w:hyperlink r:id="rId60">
        <w:r w:rsidRPr="00CB61FA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1.3. Соблюдения лицами, замещающими государственные должности Кировской области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Законами Кировской области от 06.06.2007 </w:t>
      </w:r>
      <w:hyperlink r:id="rId61">
        <w:r w:rsidRPr="00CB61FA">
          <w:rPr>
            <w:rFonts w:ascii="Times New Roman" w:hAnsi="Times New Roman" w:cs="Times New Roman"/>
            <w:sz w:val="24"/>
            <w:szCs w:val="24"/>
          </w:rPr>
          <w:t>N 132-ЗО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"О государственных должностях Кировской области" и от 30.04.2009 </w:t>
      </w:r>
      <w:hyperlink r:id="rId62">
        <w:r w:rsidRPr="00CB61FA">
          <w:rPr>
            <w:rFonts w:ascii="Times New Roman" w:hAnsi="Times New Roman" w:cs="Times New Roman"/>
            <w:sz w:val="24"/>
            <w:szCs w:val="24"/>
          </w:rPr>
          <w:t>N 365-ЗО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 в Кировской области" (далее - установленные ограничения) и другими нормативными правовыми актами Российской Федерации и Кировской области.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. 1.3 в ред. </w:t>
      </w:r>
      <w:hyperlink r:id="rId63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31.07.2014 N 122)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2. Проверка осуществляется управлением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 по решению Губернатора Кировской области (далее - Губернатор области).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64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65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Решение принимается отдельно в отношении каждого гражданина или лица, замещающего государственную должность Кировской области, и оформляется в форме распоряжения.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3. Исключен. - </w:t>
      </w:r>
      <w:hyperlink r:id="rId66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4. Основанием для осуществления проверки, предусмотренной </w:t>
      </w:r>
      <w:hyperlink w:anchor="P62">
        <w:r w:rsidRPr="00CB61FA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работниками кадровых служб государственных органов Кировской области, ответственными за работу по профилактике коррупционных и иных правонарушений,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 и Общественной палатой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общероссийскими средствами массовой информации.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67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>5. Информация анонимного характера не может служить основанием для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 При осуществлении проверки начальник управления профилактики коррупционных и иных правонарушений или уполномоченное им должностное лицо вправе: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68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69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70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7.1. По согласованию с Губернатором области проводить собеседование с гражданином или лицом, замещающим государственную должность Кировской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7-1. Исключен. - </w:t>
      </w:r>
      <w:hyperlink r:id="rId71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03.12.2019 N 168.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7.2. Изучать представленные гражданином или лицом, замещающим государственную должность Кировской области,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72">
        <w:r w:rsidRPr="00CB61FA">
          <w:rPr>
            <w:rFonts w:ascii="Times New Roman" w:hAnsi="Times New Roman" w:cs="Times New Roman"/>
            <w:sz w:val="24"/>
            <w:szCs w:val="24"/>
          </w:rPr>
          <w:t>N 46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3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7.3. Получать от гражданина или лица, замещающего государственную должность Кировской области, пояснения по представленным им сведениям о доходах, расходах, об имуществе и обязательствах имущественного характера и материалам.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74">
        <w:r w:rsidRPr="00CB61FA">
          <w:rPr>
            <w:rFonts w:ascii="Times New Roman" w:hAnsi="Times New Roman" w:cs="Times New Roman"/>
            <w:sz w:val="24"/>
            <w:szCs w:val="24"/>
          </w:rPr>
          <w:t>N 46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5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0"/>
      <w:bookmarkEnd w:id="2"/>
      <w:r w:rsidRPr="00CB61FA">
        <w:rPr>
          <w:rFonts w:ascii="Times New Roman" w:hAnsi="Times New Roman" w:cs="Times New Roman"/>
          <w:sz w:val="24"/>
          <w:szCs w:val="24"/>
        </w:rPr>
        <w:t>7.4.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Кировской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гражданина или лица, замещающего государственную должность Кировской области,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Кировской области; о соблюдении лицом, замещающим государственную должность Кировской области, установленных ограничений.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25.01.2012 </w:t>
      </w:r>
      <w:hyperlink r:id="rId76">
        <w:r w:rsidRPr="00CB61FA">
          <w:rPr>
            <w:rFonts w:ascii="Times New Roman" w:hAnsi="Times New Roman" w:cs="Times New Roman"/>
            <w:sz w:val="24"/>
            <w:szCs w:val="24"/>
          </w:rPr>
          <w:t>N 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25.04.2013 </w:t>
      </w:r>
      <w:hyperlink r:id="rId77">
        <w:r w:rsidRPr="00CB61FA">
          <w:rPr>
            <w:rFonts w:ascii="Times New Roman" w:hAnsi="Times New Roman" w:cs="Times New Roman"/>
            <w:sz w:val="24"/>
            <w:szCs w:val="24"/>
          </w:rPr>
          <w:t>N 61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78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79">
        <w:r w:rsidRPr="00CB61FA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80">
        <w:r w:rsidRPr="00CB61FA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1">
        <w:r w:rsidRPr="00CB61FA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7.5. Наводить справки у физических лиц и получать от них информацию с их согласия.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>7.6. 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 или лицом, замещающим государственную должность Кировской области, в соответствии с законодательством Российской Федерации и Кировской области о противодействии коррупции.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61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B61FA">
        <w:rPr>
          <w:rFonts w:ascii="Times New Roman" w:hAnsi="Times New Roman" w:cs="Times New Roman"/>
          <w:sz w:val="24"/>
          <w:szCs w:val="24"/>
        </w:rPr>
        <w:t xml:space="preserve">. 7.6 введен </w:t>
      </w:r>
      <w:hyperlink r:id="rId82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46; в ред. </w:t>
      </w:r>
      <w:hyperlink r:id="rId83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29.07.2022 N 41)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8. В запросах, предусмотренных </w:t>
      </w:r>
      <w:hyperlink w:anchor="P90">
        <w:r w:rsidRPr="00CB61FA">
          <w:rPr>
            <w:rFonts w:ascii="Times New Roman" w:hAnsi="Times New Roman" w:cs="Times New Roman"/>
            <w:sz w:val="24"/>
            <w:szCs w:val="24"/>
          </w:rPr>
          <w:t>подпунктом 7.4 пункта 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7">
        <w:r w:rsidRPr="00CB61FA">
          <w:rPr>
            <w:rFonts w:ascii="Times New Roman" w:hAnsi="Times New Roman" w:cs="Times New Roman"/>
            <w:sz w:val="24"/>
            <w:szCs w:val="24"/>
          </w:rPr>
          <w:t>пунктом 8-1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4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нормативный правовой акт, на основании которого направляется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Кировской области,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в соответствии с нормативными правовыми актами Кировской области сведения, полнота и достоверность которых проверяются, либо лица, замещающего государственную должность Кировской области, в отношении которого имеются сведения о несоблюдении им установленных ограничений;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25.04.2013 </w:t>
      </w:r>
      <w:hyperlink r:id="rId85">
        <w:r w:rsidRPr="00CB61FA">
          <w:rPr>
            <w:rFonts w:ascii="Times New Roman" w:hAnsi="Times New Roman" w:cs="Times New Roman"/>
            <w:sz w:val="24"/>
            <w:szCs w:val="24"/>
          </w:rPr>
          <w:t>N 61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86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содержание и объем сведений, подлежащих проверке;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срок представления запрашиваемых сведений;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фамилия, инициалы и номер телефона государственного служащего Кировской области, подготовившего запрос;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87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25.04.2013 N 61)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другие необходимые сведения.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7"/>
      <w:bookmarkEnd w:id="3"/>
      <w:r w:rsidRPr="00CB61FA">
        <w:rPr>
          <w:rFonts w:ascii="Times New Roman" w:hAnsi="Times New Roman" w:cs="Times New Roman"/>
          <w:sz w:val="24"/>
          <w:szCs w:val="24"/>
        </w:rPr>
        <w:t xml:space="preserve">8-1.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государственной информационной системы в области противодействия коррупции "Посейдон") Губернатором области или специально уполномоченными им должностными лицами, определенными </w:t>
      </w:r>
      <w:hyperlink r:id="rId88">
        <w:r w:rsidRPr="00CB61F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01.11.2022 N 74 "О наделении полномочиями по направлению запросов".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29.12.2022 </w:t>
      </w:r>
      <w:hyperlink r:id="rId89">
        <w:r w:rsidRPr="00CB61FA">
          <w:rPr>
            <w:rFonts w:ascii="Times New Roman" w:hAnsi="Times New Roman" w:cs="Times New Roman"/>
            <w:sz w:val="24"/>
            <w:szCs w:val="24"/>
          </w:rPr>
          <w:t>N 135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0">
        <w:r w:rsidRPr="00CB61FA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8-2. Исключен. - </w:t>
      </w:r>
      <w:hyperlink r:id="rId91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29.12.2022 N 135.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lastRenderedPageBreak/>
        <w:t xml:space="preserve">8-3.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92">
        <w:r w:rsidRPr="00CB61FA">
          <w:rPr>
            <w:rFonts w:ascii="Times New Roman" w:hAnsi="Times New Roman" w:cs="Times New Roman"/>
            <w:sz w:val="24"/>
            <w:szCs w:val="24"/>
          </w:rPr>
          <w:t>части 7.3 статьи 13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 "О кредитных историях" (далее - Федеральный закон от 30.12.2004 N 218-ФЗ).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93">
        <w:r w:rsidRPr="00CB61FA">
          <w:rPr>
            <w:rFonts w:ascii="Times New Roman" w:hAnsi="Times New Roman" w:cs="Times New Roman"/>
            <w:sz w:val="24"/>
            <w:szCs w:val="24"/>
          </w:rPr>
          <w:t>пункта 9 части 1 статьи 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8-3 введен </w:t>
      </w:r>
      <w:hyperlink r:id="rId94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9.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5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10. Государственные органы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6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11. Начальник управления профилактики коррупционных и иных правонарушений обеспечивает: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97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98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99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11.1. Уведомление (в течение двух рабочих дней со дня получения соответствующего решения) в письменной форме гражданина или лица, замещающего государственную должность Кировской области, о начале в отношении его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9"/>
      <w:bookmarkEnd w:id="4"/>
      <w:r w:rsidRPr="00CB61FA">
        <w:rPr>
          <w:rFonts w:ascii="Times New Roman" w:hAnsi="Times New Roman" w:cs="Times New Roman"/>
          <w:sz w:val="24"/>
          <w:szCs w:val="24"/>
        </w:rPr>
        <w:t>11.2. Проведение в случае обращения гражданина или лица, замещающего государственную должность Кировской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Кировской области, а при наличии уважительной причины - в срок, согласованный с гражданином или лицом, замещающим государственную должность Кировской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12. По окончании проверки начальник управления профилактики коррупционных и иных правонарушений или уполномоченное им лицо обязаны ознакомить гражданина или лицо, замещающее государственную должность Кировской области, с результатами проверки с соблюдением законодательства Российской Федерации о государственной </w:t>
      </w:r>
      <w:r w:rsidRPr="00CB61FA">
        <w:rPr>
          <w:rFonts w:ascii="Times New Roman" w:hAnsi="Times New Roman" w:cs="Times New Roman"/>
          <w:sz w:val="24"/>
          <w:szCs w:val="24"/>
        </w:rPr>
        <w:lastRenderedPageBreak/>
        <w:t>тайне.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22.06.2015 </w:t>
      </w:r>
      <w:hyperlink r:id="rId100">
        <w:r w:rsidRPr="00CB61FA">
          <w:rPr>
            <w:rFonts w:ascii="Times New Roman" w:hAnsi="Times New Roman" w:cs="Times New Roman"/>
            <w:sz w:val="24"/>
            <w:szCs w:val="24"/>
          </w:rPr>
          <w:t>N 132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101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2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2"/>
      <w:bookmarkEnd w:id="5"/>
      <w:r w:rsidRPr="00CB61FA">
        <w:rPr>
          <w:rFonts w:ascii="Times New Roman" w:hAnsi="Times New Roman" w:cs="Times New Roman"/>
          <w:sz w:val="24"/>
          <w:szCs w:val="24"/>
        </w:rPr>
        <w:t>13. Гражданин или лицо, замещающее государственную должность Кировской области, вправе: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давать пояснения в письменной форме (в ходе проверки; по вопросам, указанным в </w:t>
      </w:r>
      <w:hyperlink w:anchor="P119">
        <w:r w:rsidRPr="00CB61FA">
          <w:rPr>
            <w:rFonts w:ascii="Times New Roman" w:hAnsi="Times New Roman" w:cs="Times New Roman"/>
            <w:sz w:val="24"/>
            <w:szCs w:val="24"/>
          </w:rPr>
          <w:t>подпункте 11.2 пункта 11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Положения; по результатам проверки);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обращаться в управление профилактики коррупционных и иных правонарушений с подлежащим удовлетворению ходатайством о проведении с ним беседы по вопросам, указанным в </w:t>
      </w:r>
      <w:hyperlink w:anchor="P119">
        <w:r w:rsidRPr="00CB61FA">
          <w:rPr>
            <w:rFonts w:ascii="Times New Roman" w:hAnsi="Times New Roman" w:cs="Times New Roman"/>
            <w:sz w:val="24"/>
            <w:szCs w:val="24"/>
          </w:rPr>
          <w:t>подпункте 11.2 пункта 11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03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4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14. Пояснения, указанные в </w:t>
      </w:r>
      <w:hyperlink w:anchor="P122">
        <w:r w:rsidRPr="00CB61FA">
          <w:rPr>
            <w:rFonts w:ascii="Times New Roman" w:hAnsi="Times New Roman" w:cs="Times New Roman"/>
            <w:sz w:val="24"/>
            <w:szCs w:val="24"/>
          </w:rPr>
          <w:t>пункте 13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приобщаются к материалам проверки.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15. На период проведения проверки лицо, замещающее государственную должность Кировской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проверки, - Губернатором области.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На период отстранения лица, замещающего государственную должность Кировской области, от замещаемой должности денежное содержание по замещаемой им должности сохраняется.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CB61FA">
        <w:rPr>
          <w:rFonts w:ascii="Times New Roman" w:hAnsi="Times New Roman" w:cs="Times New Roman"/>
          <w:sz w:val="24"/>
          <w:szCs w:val="24"/>
        </w:rPr>
        <w:t>16. Начальник управления профилактики коррупционных и иных правонарушений представляет Губернатору области доклад о результатах проверки.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05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6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По результатам проверки должностному лицу, уполномоченному назначать (представлять к назначению) гражданина на государственную должность Кировской области или назначившему лицо, замещающее государственную должность Кировской области, на соответствующую государственную должность Кировской области, в установленном порядке представляется доклад. При этом в докладе должно содержаться одно из следующих предложений: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назначении (представлении к назначению) гражданина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отказе гражданину в назначении (представлении к назначению)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об отсутствии оснований для применения к лицу, замещающему государственную должность Кировской области, мер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 применении к лицу, замещающему государственную должность Кировской области, мер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о представлении материалов проверки в отношении гражданина, претендующего на </w:t>
      </w:r>
      <w:r w:rsidRPr="00CB61FA">
        <w:rPr>
          <w:rFonts w:ascii="Times New Roman" w:hAnsi="Times New Roman" w:cs="Times New Roman"/>
          <w:sz w:val="24"/>
          <w:szCs w:val="24"/>
        </w:rPr>
        <w:lastRenderedPageBreak/>
        <w:t>замещение государственной должности Кировской области, лица, замещающего государственную должность Кировской области, в комиссию по координации работы по противодействию коррупции в Кировской области;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17.11.2015 </w:t>
      </w:r>
      <w:hyperlink r:id="rId107">
        <w:r w:rsidRPr="00CB61FA">
          <w:rPr>
            <w:rFonts w:ascii="Times New Roman" w:hAnsi="Times New Roman" w:cs="Times New Roman"/>
            <w:sz w:val="24"/>
            <w:szCs w:val="24"/>
          </w:rPr>
          <w:t>N 267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08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109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17.11.2015 N 267.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110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22.06.2015 N 132)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17. Сведения о результатах проверки с письменного согласия Губернатора области представляются управлением профилактики коррупционных и иных правонарушений с одновременным уведомлением об этом гражданина или лица, замещающего государственную должность Кировской области,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Кировской области,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11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12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19. Должностное лицо, уполномоченное назначать (представлять к назначению) гражданина на государственную должность Кировской области или назначившее лицо, замещающее государственную должность Кировской области, на соответствующую государственную должность Кировской области, рассмотрев доклад и соответствующее предложение, указанные в </w:t>
      </w:r>
      <w:hyperlink w:anchor="P130">
        <w:r w:rsidRPr="00CB61FA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одно из следующих решений: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назначить (представить к назначению) гражданина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отказать гражданину в назначении (представлении к назначению) на государственную должность Кировской области;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применить к лицу, замещающему государственную должность Кировской области, меры юридической ответственности;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представить материалы проверки в отношении граждан, претендующих на замещение государственных должностей Кировской области, лиц, замещающих государственные должности Кировской области, в комиссию по координации работы по противодействию коррупции в Кировской области;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17.11.2015 </w:t>
      </w:r>
      <w:hyperlink r:id="rId113">
        <w:r w:rsidRPr="00CB61FA">
          <w:rPr>
            <w:rFonts w:ascii="Times New Roman" w:hAnsi="Times New Roman" w:cs="Times New Roman"/>
            <w:sz w:val="24"/>
            <w:szCs w:val="24"/>
          </w:rPr>
          <w:t>N 267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30.09.2020 </w:t>
      </w:r>
      <w:hyperlink r:id="rId114">
        <w:r w:rsidRPr="00CB61FA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115">
        <w:r w:rsidRPr="00CB61FA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17.11.2015 N 267.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19 в ред. </w:t>
      </w:r>
      <w:hyperlink r:id="rId116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46)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20. Подлинники справок о доходах, расходах, об имуществе и обязательствах имущественного характера, поступивших в управление профилактики коррупционных и иных правонарушений в соответствии с </w:t>
      </w:r>
      <w:hyperlink r:id="rId117">
        <w:r w:rsidRPr="00CB61F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67 "О представлении гражданами, претендующими на замещение государственных </w:t>
      </w:r>
      <w:r w:rsidRPr="00CB61FA">
        <w:rPr>
          <w:rFonts w:ascii="Times New Roman" w:hAnsi="Times New Roman" w:cs="Times New Roman"/>
          <w:sz w:val="24"/>
          <w:szCs w:val="24"/>
        </w:rPr>
        <w:lastRenderedPageBreak/>
        <w:t>должностей Кировской области, и лицами, замещающими государственные должности Кировской области, сведений о доходах, расходах, об имуществе и обязательствах имущественного характера", по окончании календарного года направляются в кадровую службу государственного органа для приобщения к материалам личного дела.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118">
        <w:r w:rsidRPr="00CB61FA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119">
        <w:r w:rsidRPr="00CB61FA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120">
        <w:r w:rsidRPr="00CB61FA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CB61FA">
        <w:rPr>
          <w:rFonts w:ascii="Times New Roman" w:hAnsi="Times New Roman" w:cs="Times New Roman"/>
          <w:sz w:val="24"/>
          <w:szCs w:val="24"/>
        </w:rPr>
        <w:t>)</w:t>
      </w:r>
    </w:p>
    <w:p w:rsidR="00CB61FA" w:rsidRPr="00CB61FA" w:rsidRDefault="00CB61FA" w:rsidP="00CB61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>21. Материалы проверки хранятся в управлении профилактики коррупционных и иных правонарушений в течение пяти лет со дня ее окончания.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61FA">
        <w:rPr>
          <w:rFonts w:ascii="Times New Roman" w:hAnsi="Times New Roman" w:cs="Times New Roman"/>
          <w:sz w:val="24"/>
          <w:szCs w:val="24"/>
        </w:rPr>
        <w:t xml:space="preserve">(п. 21 в ред. </w:t>
      </w:r>
      <w:hyperlink r:id="rId121">
        <w:r w:rsidRPr="00CB61F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61FA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09.09.2025 N 156)</w:t>
      </w: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Pr="00CB61FA" w:rsidRDefault="00CB61FA" w:rsidP="00CB61F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0457" w:rsidRPr="00CB61FA" w:rsidRDefault="00FD0457" w:rsidP="00CB61FA">
      <w:pPr>
        <w:rPr>
          <w:rFonts w:ascii="Times New Roman" w:hAnsi="Times New Roman" w:cs="Times New Roman"/>
          <w:sz w:val="24"/>
          <w:szCs w:val="24"/>
        </w:rPr>
      </w:pPr>
    </w:p>
    <w:sectPr w:rsidR="00FD0457" w:rsidRPr="00CB61FA" w:rsidSect="009451B6">
      <w:headerReference w:type="default" r:id="rId12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F1F" w:rsidRDefault="00F80F1F" w:rsidP="00CB61FA">
      <w:pPr>
        <w:spacing w:after="0" w:line="240" w:lineRule="auto"/>
      </w:pPr>
      <w:r>
        <w:separator/>
      </w:r>
    </w:p>
  </w:endnote>
  <w:endnote w:type="continuationSeparator" w:id="0">
    <w:p w:rsidR="00F80F1F" w:rsidRDefault="00F80F1F" w:rsidP="00CB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F1F" w:rsidRDefault="00F80F1F" w:rsidP="00CB61FA">
      <w:pPr>
        <w:spacing w:after="0" w:line="240" w:lineRule="auto"/>
      </w:pPr>
      <w:r>
        <w:separator/>
      </w:r>
    </w:p>
  </w:footnote>
  <w:footnote w:type="continuationSeparator" w:id="0">
    <w:p w:rsidR="00F80F1F" w:rsidRDefault="00F80F1F" w:rsidP="00CB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0151"/>
      <w:docPartObj>
        <w:docPartGallery w:val="Page Numbers (Top of Page)"/>
        <w:docPartUnique/>
      </w:docPartObj>
    </w:sdtPr>
    <w:sdtContent>
      <w:p w:rsidR="00CB61FA" w:rsidRDefault="00F327A8">
        <w:pPr>
          <w:pStyle w:val="a3"/>
          <w:jc w:val="center"/>
        </w:pPr>
        <w:r w:rsidRPr="00CB61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B61FA" w:rsidRPr="00CB61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B61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51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61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61FA" w:rsidRDefault="00CB61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1FA"/>
    <w:rsid w:val="009451B6"/>
    <w:rsid w:val="00CB61FA"/>
    <w:rsid w:val="00F327A8"/>
    <w:rsid w:val="00F80F1F"/>
    <w:rsid w:val="00FA4DFD"/>
    <w:rsid w:val="00FD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1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1FA"/>
  </w:style>
  <w:style w:type="paragraph" w:styleId="a5">
    <w:name w:val="footer"/>
    <w:basedOn w:val="a"/>
    <w:link w:val="a6"/>
    <w:uiPriority w:val="99"/>
    <w:semiHidden/>
    <w:unhideWhenUsed/>
    <w:rsid w:val="00CB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61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252368&amp;dst=100007" TargetMode="External"/><Relationship Id="rId117" Type="http://schemas.openxmlformats.org/officeDocument/2006/relationships/hyperlink" Target="https://login.consultant.ru/link/?req=doc&amp;base=RLAW240&amp;n=201149" TargetMode="External"/><Relationship Id="rId21" Type="http://schemas.openxmlformats.org/officeDocument/2006/relationships/hyperlink" Target="https://login.consultant.ru/link/?req=doc&amp;base=RLAW240&amp;n=161336&amp;dst=100009" TargetMode="External"/><Relationship Id="rId42" Type="http://schemas.openxmlformats.org/officeDocument/2006/relationships/hyperlink" Target="https://login.consultant.ru/link/?req=doc&amp;base=RLAW240&amp;n=142024&amp;dst=100007" TargetMode="External"/><Relationship Id="rId47" Type="http://schemas.openxmlformats.org/officeDocument/2006/relationships/hyperlink" Target="https://login.consultant.ru/link/?req=doc&amp;base=RLAW240&amp;n=192240&amp;dst=100008" TargetMode="External"/><Relationship Id="rId63" Type="http://schemas.openxmlformats.org/officeDocument/2006/relationships/hyperlink" Target="https://login.consultant.ru/link/?req=doc&amp;base=RLAW240&amp;n=77880&amp;dst=100013" TargetMode="External"/><Relationship Id="rId68" Type="http://schemas.openxmlformats.org/officeDocument/2006/relationships/hyperlink" Target="https://login.consultant.ru/link/?req=doc&amp;base=RLAW240&amp;n=89103&amp;dst=100008" TargetMode="External"/><Relationship Id="rId84" Type="http://schemas.openxmlformats.org/officeDocument/2006/relationships/hyperlink" Target="https://login.consultant.ru/link/?req=doc&amp;base=RLAW240&amp;n=258600&amp;dst=100021" TargetMode="External"/><Relationship Id="rId89" Type="http://schemas.openxmlformats.org/officeDocument/2006/relationships/hyperlink" Target="https://login.consultant.ru/link/?req=doc&amp;base=RLAW240&amp;n=200866&amp;dst=100008" TargetMode="External"/><Relationship Id="rId112" Type="http://schemas.openxmlformats.org/officeDocument/2006/relationships/hyperlink" Target="https://login.consultant.ru/link/?req=doc&amp;base=RLAW240&amp;n=161336&amp;dst=100063" TargetMode="External"/><Relationship Id="rId16" Type="http://schemas.openxmlformats.org/officeDocument/2006/relationships/hyperlink" Target="https://login.consultant.ru/link/?req=doc&amp;base=RLAW240&amp;n=115727&amp;dst=100007" TargetMode="External"/><Relationship Id="rId107" Type="http://schemas.openxmlformats.org/officeDocument/2006/relationships/hyperlink" Target="https://login.consultant.ru/link/?req=doc&amp;base=RLAW240&amp;n=94334&amp;dst=100014" TargetMode="External"/><Relationship Id="rId11" Type="http://schemas.openxmlformats.org/officeDocument/2006/relationships/hyperlink" Target="https://login.consultant.ru/link/?req=doc&amp;base=RLAW240&amp;n=77880&amp;dst=100007" TargetMode="External"/><Relationship Id="rId32" Type="http://schemas.openxmlformats.org/officeDocument/2006/relationships/hyperlink" Target="https://login.consultant.ru/link/?req=doc&amp;base=RLAW240&amp;n=42319&amp;dst=100007" TargetMode="External"/><Relationship Id="rId37" Type="http://schemas.openxmlformats.org/officeDocument/2006/relationships/hyperlink" Target="https://login.consultant.ru/link/?req=doc&amp;base=RLAW240&amp;n=77880&amp;dst=100007" TargetMode="External"/><Relationship Id="rId53" Type="http://schemas.openxmlformats.org/officeDocument/2006/relationships/hyperlink" Target="https://login.consultant.ru/link/?req=doc&amp;base=RLAW240&amp;n=86983&amp;dst=100008" TargetMode="External"/><Relationship Id="rId58" Type="http://schemas.openxmlformats.org/officeDocument/2006/relationships/hyperlink" Target="https://login.consultant.ru/link/?req=doc&amp;base=RLAW240&amp;n=252368&amp;dst=100008" TargetMode="External"/><Relationship Id="rId74" Type="http://schemas.openxmlformats.org/officeDocument/2006/relationships/hyperlink" Target="https://login.consultant.ru/link/?req=doc&amp;base=RLAW240&amp;n=54689&amp;dst=100023" TargetMode="External"/><Relationship Id="rId79" Type="http://schemas.openxmlformats.org/officeDocument/2006/relationships/hyperlink" Target="https://login.consultant.ru/link/?req=doc&amp;base=RLAW240&amp;n=168225&amp;dst=100010" TargetMode="External"/><Relationship Id="rId102" Type="http://schemas.openxmlformats.org/officeDocument/2006/relationships/hyperlink" Target="https://login.consultant.ru/link/?req=doc&amp;base=RLAW240&amp;n=161336&amp;dst=100058" TargetMode="External"/><Relationship Id="rId123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240&amp;n=246467" TargetMode="External"/><Relationship Id="rId82" Type="http://schemas.openxmlformats.org/officeDocument/2006/relationships/hyperlink" Target="https://login.consultant.ru/link/?req=doc&amp;base=RLAW240&amp;n=54689&amp;dst=100024" TargetMode="External"/><Relationship Id="rId90" Type="http://schemas.openxmlformats.org/officeDocument/2006/relationships/hyperlink" Target="https://login.consultant.ru/link/?req=doc&amp;base=RLAW240&amp;n=258600&amp;dst=100023" TargetMode="External"/><Relationship Id="rId95" Type="http://schemas.openxmlformats.org/officeDocument/2006/relationships/hyperlink" Target="https://login.consultant.ru/link/?req=doc&amp;base=RLAW240&amp;n=258600&amp;dst=100026" TargetMode="External"/><Relationship Id="rId19" Type="http://schemas.openxmlformats.org/officeDocument/2006/relationships/hyperlink" Target="https://login.consultant.ru/link/?req=doc&amp;base=RLAW240&amp;n=142024&amp;dst=100007" TargetMode="External"/><Relationship Id="rId14" Type="http://schemas.openxmlformats.org/officeDocument/2006/relationships/hyperlink" Target="https://login.consultant.ru/link/?req=doc&amp;base=RLAW240&amp;n=90800&amp;dst=100007" TargetMode="External"/><Relationship Id="rId22" Type="http://schemas.openxmlformats.org/officeDocument/2006/relationships/hyperlink" Target="https://login.consultant.ru/link/?req=doc&amp;base=RLAW240&amp;n=168225&amp;dst=100009" TargetMode="External"/><Relationship Id="rId27" Type="http://schemas.openxmlformats.org/officeDocument/2006/relationships/hyperlink" Target="https://login.consultant.ru/link/?req=doc&amp;base=RLAW240&amp;n=258600&amp;dst=100008" TargetMode="External"/><Relationship Id="rId30" Type="http://schemas.openxmlformats.org/officeDocument/2006/relationships/hyperlink" Target="https://login.consultant.ru/link/?req=doc&amp;base=RLAW240&amp;n=161336&amp;dst=100010" TargetMode="External"/><Relationship Id="rId35" Type="http://schemas.openxmlformats.org/officeDocument/2006/relationships/hyperlink" Target="https://login.consultant.ru/link/?req=doc&amp;base=RLAW240&amp;n=54689&amp;dst=100007" TargetMode="External"/><Relationship Id="rId43" Type="http://schemas.openxmlformats.org/officeDocument/2006/relationships/hyperlink" Target="https://login.consultant.ru/link/?req=doc&amp;base=RLAW240&amp;n=149990&amp;dst=100008" TargetMode="External"/><Relationship Id="rId48" Type="http://schemas.openxmlformats.org/officeDocument/2006/relationships/hyperlink" Target="https://login.consultant.ru/link/?req=doc&amp;base=RLAW240&amp;n=200866&amp;dst=100007" TargetMode="External"/><Relationship Id="rId56" Type="http://schemas.openxmlformats.org/officeDocument/2006/relationships/hyperlink" Target="https://login.consultant.ru/link/?req=doc&amp;base=RLAW240&amp;n=161336&amp;dst=100053" TargetMode="External"/><Relationship Id="rId64" Type="http://schemas.openxmlformats.org/officeDocument/2006/relationships/hyperlink" Target="https://login.consultant.ru/link/?req=doc&amp;base=RLAW240&amp;n=149990&amp;dst=100009" TargetMode="External"/><Relationship Id="rId69" Type="http://schemas.openxmlformats.org/officeDocument/2006/relationships/hyperlink" Target="https://login.consultant.ru/link/?req=doc&amp;base=RLAW240&amp;n=149990&amp;dst=100009" TargetMode="External"/><Relationship Id="rId77" Type="http://schemas.openxmlformats.org/officeDocument/2006/relationships/hyperlink" Target="https://login.consultant.ru/link/?req=doc&amp;base=RLAW240&amp;n=64027&amp;dst=100013" TargetMode="External"/><Relationship Id="rId100" Type="http://schemas.openxmlformats.org/officeDocument/2006/relationships/hyperlink" Target="https://login.consultant.ru/link/?req=doc&amp;base=RLAW240&amp;n=89103&amp;dst=100008" TargetMode="External"/><Relationship Id="rId105" Type="http://schemas.openxmlformats.org/officeDocument/2006/relationships/hyperlink" Target="https://login.consultant.ru/link/?req=doc&amp;base=RLAW240&amp;n=149990&amp;dst=100009" TargetMode="External"/><Relationship Id="rId113" Type="http://schemas.openxmlformats.org/officeDocument/2006/relationships/hyperlink" Target="https://login.consultant.ru/link/?req=doc&amp;base=RLAW240&amp;n=94334&amp;dst=100018" TargetMode="External"/><Relationship Id="rId118" Type="http://schemas.openxmlformats.org/officeDocument/2006/relationships/hyperlink" Target="https://login.consultant.ru/link/?req=doc&amp;base=RLAW240&amp;n=86983&amp;dst=100011" TargetMode="External"/><Relationship Id="rId8" Type="http://schemas.openxmlformats.org/officeDocument/2006/relationships/hyperlink" Target="https://login.consultant.ru/link/?req=doc&amp;base=RLAW240&amp;n=52794&amp;dst=100007" TargetMode="External"/><Relationship Id="rId51" Type="http://schemas.openxmlformats.org/officeDocument/2006/relationships/hyperlink" Target="https://login.consultant.ru/link/?req=doc&amp;base=RLAW240&amp;n=246467&amp;dst=100223" TargetMode="External"/><Relationship Id="rId72" Type="http://schemas.openxmlformats.org/officeDocument/2006/relationships/hyperlink" Target="https://login.consultant.ru/link/?req=doc&amp;base=RLAW240&amp;n=54689&amp;dst=100021" TargetMode="External"/><Relationship Id="rId80" Type="http://schemas.openxmlformats.org/officeDocument/2006/relationships/hyperlink" Target="https://login.consultant.ru/link/?req=doc&amp;base=RLAW240&amp;n=192240&amp;dst=100010" TargetMode="External"/><Relationship Id="rId85" Type="http://schemas.openxmlformats.org/officeDocument/2006/relationships/hyperlink" Target="https://login.consultant.ru/link/?req=doc&amp;base=RLAW240&amp;n=64027&amp;dst=100017" TargetMode="External"/><Relationship Id="rId93" Type="http://schemas.openxmlformats.org/officeDocument/2006/relationships/hyperlink" Target="https://login.consultant.ru/link/?req=doc&amp;base=LAW&amp;n=521676&amp;dst=915" TargetMode="External"/><Relationship Id="rId98" Type="http://schemas.openxmlformats.org/officeDocument/2006/relationships/hyperlink" Target="https://login.consultant.ru/link/?req=doc&amp;base=RLAW240&amp;n=149990&amp;dst=100009" TargetMode="External"/><Relationship Id="rId121" Type="http://schemas.openxmlformats.org/officeDocument/2006/relationships/hyperlink" Target="https://login.consultant.ru/link/?req=doc&amp;base=RLAW240&amp;n=252368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86983&amp;dst=100007" TargetMode="External"/><Relationship Id="rId17" Type="http://schemas.openxmlformats.org/officeDocument/2006/relationships/hyperlink" Target="https://login.consultant.ru/link/?req=doc&amp;base=RLAW240&amp;n=120792&amp;dst=100025" TargetMode="External"/><Relationship Id="rId25" Type="http://schemas.openxmlformats.org/officeDocument/2006/relationships/hyperlink" Target="https://login.consultant.ru/link/?req=doc&amp;base=RLAW240&amp;n=200866&amp;dst=100007" TargetMode="External"/><Relationship Id="rId33" Type="http://schemas.openxmlformats.org/officeDocument/2006/relationships/hyperlink" Target="https://login.consultant.ru/link/?req=doc&amp;base=RLAW240&amp;n=45320&amp;dst=100007" TargetMode="External"/><Relationship Id="rId38" Type="http://schemas.openxmlformats.org/officeDocument/2006/relationships/hyperlink" Target="https://login.consultant.ru/link/?req=doc&amp;base=RLAW240&amp;n=86983&amp;dst=100007" TargetMode="External"/><Relationship Id="rId46" Type="http://schemas.openxmlformats.org/officeDocument/2006/relationships/hyperlink" Target="https://login.consultant.ru/link/?req=doc&amp;base=RLAW240&amp;n=186615&amp;dst=100007" TargetMode="External"/><Relationship Id="rId59" Type="http://schemas.openxmlformats.org/officeDocument/2006/relationships/hyperlink" Target="https://login.consultant.ru/link/?req=doc&amp;base=RLAW240&amp;n=77880&amp;dst=100012" TargetMode="External"/><Relationship Id="rId67" Type="http://schemas.openxmlformats.org/officeDocument/2006/relationships/hyperlink" Target="https://login.consultant.ru/link/?req=doc&amp;base=RLAW240&amp;n=54689&amp;dst=100013" TargetMode="External"/><Relationship Id="rId103" Type="http://schemas.openxmlformats.org/officeDocument/2006/relationships/hyperlink" Target="https://login.consultant.ru/link/?req=doc&amp;base=RLAW240&amp;n=149990&amp;dst=100009" TargetMode="External"/><Relationship Id="rId108" Type="http://schemas.openxmlformats.org/officeDocument/2006/relationships/hyperlink" Target="https://login.consultant.ru/link/?req=doc&amp;base=RLAW240&amp;n=161336&amp;dst=100062" TargetMode="External"/><Relationship Id="rId116" Type="http://schemas.openxmlformats.org/officeDocument/2006/relationships/hyperlink" Target="https://login.consultant.ru/link/?req=doc&amp;base=RLAW240&amp;n=54689&amp;dst=100034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149990&amp;dst=100007" TargetMode="External"/><Relationship Id="rId41" Type="http://schemas.openxmlformats.org/officeDocument/2006/relationships/hyperlink" Target="https://login.consultant.ru/link/?req=doc&amp;base=RLAW240&amp;n=120792&amp;dst=100025" TargetMode="External"/><Relationship Id="rId54" Type="http://schemas.openxmlformats.org/officeDocument/2006/relationships/hyperlink" Target="https://login.consultant.ru/link/?req=doc&amp;base=RLAW240&amp;n=142024&amp;dst=100008" TargetMode="External"/><Relationship Id="rId62" Type="http://schemas.openxmlformats.org/officeDocument/2006/relationships/hyperlink" Target="https://login.consultant.ru/link/?req=doc&amp;base=RLAW240&amp;n=246652" TargetMode="External"/><Relationship Id="rId70" Type="http://schemas.openxmlformats.org/officeDocument/2006/relationships/hyperlink" Target="https://login.consultant.ru/link/?req=doc&amp;base=RLAW240&amp;n=161336&amp;dst=100055" TargetMode="External"/><Relationship Id="rId75" Type="http://schemas.openxmlformats.org/officeDocument/2006/relationships/hyperlink" Target="https://login.consultant.ru/link/?req=doc&amp;base=RLAW240&amp;n=86983&amp;dst=100010" TargetMode="External"/><Relationship Id="rId83" Type="http://schemas.openxmlformats.org/officeDocument/2006/relationships/hyperlink" Target="https://login.consultant.ru/link/?req=doc&amp;base=RLAW240&amp;n=192240&amp;dst=100011" TargetMode="External"/><Relationship Id="rId88" Type="http://schemas.openxmlformats.org/officeDocument/2006/relationships/hyperlink" Target="https://login.consultant.ru/link/?req=doc&amp;base=RLAW240&amp;n=197118" TargetMode="External"/><Relationship Id="rId91" Type="http://schemas.openxmlformats.org/officeDocument/2006/relationships/hyperlink" Target="https://login.consultant.ru/link/?req=doc&amp;base=RLAW240&amp;n=200866&amp;dst=100010" TargetMode="External"/><Relationship Id="rId96" Type="http://schemas.openxmlformats.org/officeDocument/2006/relationships/hyperlink" Target="https://login.consultant.ru/link/?req=doc&amp;base=RLAW240&amp;n=258600&amp;dst=100027" TargetMode="External"/><Relationship Id="rId111" Type="http://schemas.openxmlformats.org/officeDocument/2006/relationships/hyperlink" Target="https://login.consultant.ru/link/?req=doc&amp;base=RLAW240&amp;n=149990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2319&amp;dst=100007" TargetMode="External"/><Relationship Id="rId15" Type="http://schemas.openxmlformats.org/officeDocument/2006/relationships/hyperlink" Target="https://login.consultant.ru/link/?req=doc&amp;base=RLAW240&amp;n=94334&amp;dst=100007" TargetMode="External"/><Relationship Id="rId23" Type="http://schemas.openxmlformats.org/officeDocument/2006/relationships/hyperlink" Target="https://login.consultant.ru/link/?req=doc&amp;base=RLAW240&amp;n=186615&amp;dst=100007" TargetMode="External"/><Relationship Id="rId28" Type="http://schemas.openxmlformats.org/officeDocument/2006/relationships/hyperlink" Target="https://login.consultant.ru/link/?req=doc&amp;base=LAW&amp;n=523306&amp;dst=100123" TargetMode="External"/><Relationship Id="rId36" Type="http://schemas.openxmlformats.org/officeDocument/2006/relationships/hyperlink" Target="https://login.consultant.ru/link/?req=doc&amp;base=RLAW240&amp;n=64027&amp;dst=100007" TargetMode="External"/><Relationship Id="rId49" Type="http://schemas.openxmlformats.org/officeDocument/2006/relationships/hyperlink" Target="https://login.consultant.ru/link/?req=doc&amp;base=RLAW240&amp;n=252368&amp;dst=100007" TargetMode="External"/><Relationship Id="rId57" Type="http://schemas.openxmlformats.org/officeDocument/2006/relationships/hyperlink" Target="https://login.consultant.ru/link/?req=doc&amp;base=RLAW240&amp;n=186615&amp;dst=100007" TargetMode="External"/><Relationship Id="rId106" Type="http://schemas.openxmlformats.org/officeDocument/2006/relationships/hyperlink" Target="https://login.consultant.ru/link/?req=doc&amp;base=RLAW240&amp;n=161336&amp;dst=100061" TargetMode="External"/><Relationship Id="rId114" Type="http://schemas.openxmlformats.org/officeDocument/2006/relationships/hyperlink" Target="https://login.consultant.ru/link/?req=doc&amp;base=RLAW240&amp;n=161336&amp;dst=100064" TargetMode="External"/><Relationship Id="rId119" Type="http://schemas.openxmlformats.org/officeDocument/2006/relationships/hyperlink" Target="https://login.consultant.ru/link/?req=doc&amp;base=RLAW240&amp;n=149990&amp;dst=100009" TargetMode="External"/><Relationship Id="rId10" Type="http://schemas.openxmlformats.org/officeDocument/2006/relationships/hyperlink" Target="https://login.consultant.ru/link/?req=doc&amp;base=RLAW240&amp;n=64027&amp;dst=100007" TargetMode="External"/><Relationship Id="rId31" Type="http://schemas.openxmlformats.org/officeDocument/2006/relationships/hyperlink" Target="https://login.consultant.ru/link/?req=doc&amp;base=RLAW240&amp;n=149990&amp;dst=100014" TargetMode="External"/><Relationship Id="rId44" Type="http://schemas.openxmlformats.org/officeDocument/2006/relationships/hyperlink" Target="https://login.consultant.ru/link/?req=doc&amp;base=RLAW240&amp;n=161336&amp;dst=100010" TargetMode="External"/><Relationship Id="rId52" Type="http://schemas.openxmlformats.org/officeDocument/2006/relationships/hyperlink" Target="https://login.consultant.ru/link/?req=doc&amp;base=RLAW240&amp;n=201149" TargetMode="External"/><Relationship Id="rId60" Type="http://schemas.openxmlformats.org/officeDocument/2006/relationships/hyperlink" Target="https://login.consultant.ru/link/?req=doc&amp;base=RLAW240&amp;n=120792&amp;dst=100025" TargetMode="External"/><Relationship Id="rId65" Type="http://schemas.openxmlformats.org/officeDocument/2006/relationships/hyperlink" Target="https://login.consultant.ru/link/?req=doc&amp;base=RLAW240&amp;n=161336&amp;dst=100054" TargetMode="External"/><Relationship Id="rId73" Type="http://schemas.openxmlformats.org/officeDocument/2006/relationships/hyperlink" Target="https://login.consultant.ru/link/?req=doc&amp;base=RLAW240&amp;n=86983&amp;dst=100010" TargetMode="External"/><Relationship Id="rId78" Type="http://schemas.openxmlformats.org/officeDocument/2006/relationships/hyperlink" Target="https://login.consultant.ru/link/?req=doc&amp;base=RLAW240&amp;n=86983&amp;dst=100010" TargetMode="External"/><Relationship Id="rId81" Type="http://schemas.openxmlformats.org/officeDocument/2006/relationships/hyperlink" Target="https://login.consultant.ru/link/?req=doc&amp;base=RLAW240&amp;n=258600&amp;dst=100020" TargetMode="External"/><Relationship Id="rId86" Type="http://schemas.openxmlformats.org/officeDocument/2006/relationships/hyperlink" Target="https://login.consultant.ru/link/?req=doc&amp;base=RLAW240&amp;n=86983&amp;dst=100010" TargetMode="External"/><Relationship Id="rId94" Type="http://schemas.openxmlformats.org/officeDocument/2006/relationships/hyperlink" Target="https://login.consultant.ru/link/?req=doc&amp;base=RLAW240&amp;n=258600&amp;dst=100024" TargetMode="External"/><Relationship Id="rId99" Type="http://schemas.openxmlformats.org/officeDocument/2006/relationships/hyperlink" Target="https://login.consultant.ru/link/?req=doc&amp;base=RLAW240&amp;n=161336&amp;dst=100057" TargetMode="External"/><Relationship Id="rId101" Type="http://schemas.openxmlformats.org/officeDocument/2006/relationships/hyperlink" Target="https://login.consultant.ru/link/?req=doc&amp;base=RLAW240&amp;n=149990&amp;dst=100009" TargetMode="External"/><Relationship Id="rId12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54689&amp;dst=100007" TargetMode="External"/><Relationship Id="rId13" Type="http://schemas.openxmlformats.org/officeDocument/2006/relationships/hyperlink" Target="https://login.consultant.ru/link/?req=doc&amp;base=RLAW240&amp;n=89103&amp;dst=100007" TargetMode="External"/><Relationship Id="rId18" Type="http://schemas.openxmlformats.org/officeDocument/2006/relationships/hyperlink" Target="https://login.consultant.ru/link/?req=doc&amp;base=RLAW240&amp;n=123800&amp;dst=100011" TargetMode="External"/><Relationship Id="rId39" Type="http://schemas.openxmlformats.org/officeDocument/2006/relationships/hyperlink" Target="https://login.consultant.ru/link/?req=doc&amp;base=RLAW240&amp;n=89103&amp;dst=100007" TargetMode="External"/><Relationship Id="rId109" Type="http://schemas.openxmlformats.org/officeDocument/2006/relationships/hyperlink" Target="https://login.consultant.ru/link/?req=doc&amp;base=RLAW240&amp;n=94334&amp;dst=100016" TargetMode="External"/><Relationship Id="rId34" Type="http://schemas.openxmlformats.org/officeDocument/2006/relationships/hyperlink" Target="https://login.consultant.ru/link/?req=doc&amp;base=RLAW240&amp;n=52794&amp;dst=100007" TargetMode="External"/><Relationship Id="rId50" Type="http://schemas.openxmlformats.org/officeDocument/2006/relationships/hyperlink" Target="https://login.consultant.ru/link/?req=doc&amp;base=RLAW240&amp;n=258600&amp;dst=100008" TargetMode="External"/><Relationship Id="rId55" Type="http://schemas.openxmlformats.org/officeDocument/2006/relationships/hyperlink" Target="https://login.consultant.ru/link/?req=doc&amp;base=RLAW240&amp;n=149990&amp;dst=100009" TargetMode="External"/><Relationship Id="rId76" Type="http://schemas.openxmlformats.org/officeDocument/2006/relationships/hyperlink" Target="https://login.consultant.ru/link/?req=doc&amp;base=RLAW240&amp;n=52794&amp;dst=100014" TargetMode="External"/><Relationship Id="rId97" Type="http://schemas.openxmlformats.org/officeDocument/2006/relationships/hyperlink" Target="https://login.consultant.ru/link/?req=doc&amp;base=RLAW240&amp;n=89103&amp;dst=100008" TargetMode="External"/><Relationship Id="rId104" Type="http://schemas.openxmlformats.org/officeDocument/2006/relationships/hyperlink" Target="https://login.consultant.ru/link/?req=doc&amp;base=RLAW240&amp;n=161336&amp;dst=100059" TargetMode="External"/><Relationship Id="rId120" Type="http://schemas.openxmlformats.org/officeDocument/2006/relationships/hyperlink" Target="https://login.consultant.ru/link/?req=doc&amp;base=RLAW240&amp;n=168225&amp;dst=100012" TargetMode="External"/><Relationship Id="rId7" Type="http://schemas.openxmlformats.org/officeDocument/2006/relationships/hyperlink" Target="https://login.consultant.ru/link/?req=doc&amp;base=RLAW240&amp;n=45320&amp;dst=100007" TargetMode="External"/><Relationship Id="rId71" Type="http://schemas.openxmlformats.org/officeDocument/2006/relationships/hyperlink" Target="https://login.consultant.ru/link/?req=doc&amp;base=RLAW240&amp;n=149990&amp;dst=100010" TargetMode="External"/><Relationship Id="rId92" Type="http://schemas.openxmlformats.org/officeDocument/2006/relationships/hyperlink" Target="https://login.consultant.ru/link/?req=doc&amp;base=LAW&amp;n=521676&amp;dst=9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6136&amp;dst=100009" TargetMode="External"/><Relationship Id="rId24" Type="http://schemas.openxmlformats.org/officeDocument/2006/relationships/hyperlink" Target="https://login.consultant.ru/link/?req=doc&amp;base=RLAW240&amp;n=192240&amp;dst=100008" TargetMode="External"/><Relationship Id="rId40" Type="http://schemas.openxmlformats.org/officeDocument/2006/relationships/hyperlink" Target="https://login.consultant.ru/link/?req=doc&amp;base=RLAW240&amp;n=94334&amp;dst=100007" TargetMode="External"/><Relationship Id="rId45" Type="http://schemas.openxmlformats.org/officeDocument/2006/relationships/hyperlink" Target="https://login.consultant.ru/link/?req=doc&amp;base=RLAW240&amp;n=168225&amp;dst=100009" TargetMode="External"/><Relationship Id="rId66" Type="http://schemas.openxmlformats.org/officeDocument/2006/relationships/hyperlink" Target="https://login.consultant.ru/link/?req=doc&amp;base=RLAW240&amp;n=54689&amp;dst=100012" TargetMode="External"/><Relationship Id="rId87" Type="http://schemas.openxmlformats.org/officeDocument/2006/relationships/hyperlink" Target="https://login.consultant.ru/link/?req=doc&amp;base=RLAW240&amp;n=64027&amp;dst=100018" TargetMode="External"/><Relationship Id="rId110" Type="http://schemas.openxmlformats.org/officeDocument/2006/relationships/hyperlink" Target="https://login.consultant.ru/link/?req=doc&amp;base=RLAW240&amp;n=89103&amp;dst=100009" TargetMode="External"/><Relationship Id="rId115" Type="http://schemas.openxmlformats.org/officeDocument/2006/relationships/hyperlink" Target="https://login.consultant.ru/link/?req=doc&amp;base=RLAW240&amp;n=94334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5171</Words>
  <Characters>29475</Characters>
  <Application>Microsoft Office Word</Application>
  <DocSecurity>0</DocSecurity>
  <Lines>245</Lines>
  <Paragraphs>69</Paragraphs>
  <ScaleCrop>false</ScaleCrop>
  <Company/>
  <LinksUpToDate>false</LinksUpToDate>
  <CharactersWithSpaces>34577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2</cp:revision>
  <dcterms:created xsi:type="dcterms:W3CDTF">2026-01-13T13:44:00Z</dcterms:created>
  <dcterms:modified xsi:type="dcterms:W3CDTF">2026-01-15T08:27:00Z</dcterms:modified>
</cp:coreProperties>
</file>